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Stakeholder Interview Notes Template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Notes from an interview with an internal stakeholder at the start of a project: what they need, how they define success, what worries them, and what constraints apply.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Project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Stakeholder (name, role, team)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Interviewer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Influence on the project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decides / approves / consulted / informed</w:t>
            </w:r>
          </w:p>
        </w:tc>
      </w:tr>
    </w:tbl>
    <w:p w:rsidR="00000000" w:rsidDel="00000000" w:rsidP="00000000" w:rsidRDefault="00000000" w:rsidRPr="00000000" w14:paraId="0000000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Their goals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What they want the project to achieve, in their words.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How they define success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Metrics or outcomes they named.</w:t>
      </w:r>
    </w:p>
    <w:p w:rsidR="00000000" w:rsidDel="00000000" w:rsidP="00000000" w:rsidRDefault="00000000" w:rsidRPr="00000000" w14:paraId="0000001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Current pain points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Requirements and must-haves</w:t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Requirement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Must / nice to have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Why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Constraints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Budget, deadlines, systems, rules, people.</w:t>
      </w:r>
    </w:p>
    <w:p w:rsidR="00000000" w:rsidDel="00000000" w:rsidP="00000000" w:rsidRDefault="00000000" w:rsidRPr="00000000" w14:paraId="0000001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Concerns and risks they see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Key quotes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"…"</w:t>
      </w:r>
    </w:p>
    <w:p w:rsidR="00000000" w:rsidDel="00000000" w:rsidP="00000000" w:rsidRDefault="00000000" w:rsidRPr="00000000" w14:paraId="0000002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Follow-ups</w:t>
      </w:r>
    </w:p>
    <w:tbl>
      <w:tblPr>
        <w:tblStyle w:val="Table3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Action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Who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By when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How to fill it in</w:t>
      </w:r>
    </w:p>
    <w:p w:rsidR="00000000" w:rsidDel="00000000" w:rsidP="00000000" w:rsidRDefault="00000000" w:rsidRPr="00000000" w14:paraId="00000029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Their words, not your interpretation.</w:t>
      </w:r>
      <w:r w:rsidDel="00000000" w:rsidR="00000000" w:rsidRPr="00000000">
        <w:rPr>
          <w:rtl w:val="0"/>
        </w:rPr>
        <w:t xml:space="preserve"> Quote key phrases exactly.</w:t>
      </w:r>
    </w:p>
    <w:p w:rsidR="00000000" w:rsidDel="00000000" w:rsidP="00000000" w:rsidRDefault="00000000" w:rsidRPr="00000000" w14:paraId="0000002A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Separate must-haves from wishes</w:t>
      </w:r>
      <w:r w:rsidDel="00000000" w:rsidR="00000000" w:rsidRPr="00000000">
        <w:rPr>
          <w:rtl w:val="0"/>
        </w:rPr>
        <w:t xml:space="preserve"> — ask "what happens if we don't do this?"</w:t>
      </w:r>
    </w:p>
    <w:p w:rsidR="00000000" w:rsidDel="00000000" w:rsidP="00000000" w:rsidRDefault="00000000" w:rsidRPr="00000000" w14:paraId="0000002B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Record what they didn't know</w:t>
      </w:r>
      <w:r w:rsidDel="00000000" w:rsidR="00000000" w:rsidRPr="00000000">
        <w:rPr>
          <w:rtl w:val="0"/>
        </w:rPr>
        <w:t xml:space="preserve"> as open questions, not as assumptions.</w:t>
      </w:r>
    </w:p>
    <w:p w:rsidR="00000000" w:rsidDel="00000000" w:rsidP="00000000" w:rsidRDefault="00000000" w:rsidRPr="00000000" w14:paraId="0000002C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Compare across interviews</w:t>
      </w:r>
      <w:r w:rsidDel="00000000" w:rsidR="00000000" w:rsidRPr="00000000">
        <w:rPr>
          <w:rtl w:val="0"/>
        </w:rPr>
        <w:t xml:space="preserve"> afterwards: conflicting requirements between stakeholders are a key finding.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