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Executive Meeting Summary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 one-page summary for leadership: the bottom line first, then the decisions taken, what needs their attention, and the key numbers. Written for people who will read it in two minutes.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Meeting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Prepared by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Bottom line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1–2 sentences: the single most important outcome.</w:t>
      </w:r>
    </w:p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Decisions taken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Needs your decision or support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Request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Options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Recommendation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Needed by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Key numbers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Metric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Value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vs target / last period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Top risks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Owners of next steps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Initiative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Bottom line first.</w:t>
      </w:r>
      <w:r w:rsidDel="00000000" w:rsidR="00000000" w:rsidRPr="00000000">
        <w:rPr>
          <w:rtl w:val="0"/>
        </w:rPr>
        <w:t xml:space="preserve"> If they read only one line, it should be enough.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One page.</w:t>
      </w:r>
      <w:r w:rsidDel="00000000" w:rsidR="00000000" w:rsidRPr="00000000">
        <w:rPr>
          <w:rtl w:val="0"/>
        </w:rPr>
        <w:t xml:space="preserve"> Details go in the full minutes; link them, don't paste them.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Requests are explicit:</w:t>
      </w:r>
      <w:r w:rsidDel="00000000" w:rsidR="00000000" w:rsidRPr="00000000">
        <w:rPr>
          <w:rtl w:val="0"/>
        </w:rPr>
        <w:t xml:space="preserve"> what you need, the options, your recommendation and the deadline.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Numbers only if they were stated,</w:t>
      </w:r>
      <w:r w:rsidDel="00000000" w:rsidR="00000000" w:rsidRPr="00000000">
        <w:rPr>
          <w:rtl w:val="0"/>
        </w:rPr>
        <w:t xml:space="preserve"> with their comparison. Don't round or estimate missing figures.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Separate fact from forecast</w:t>
      </w:r>
      <w:r w:rsidDel="00000000" w:rsidR="00000000" w:rsidRPr="00000000">
        <w:rPr>
          <w:rtl w:val="0"/>
        </w:rPr>
        <w:t xml:space="preserve"> and opinion from decision.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