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Discovery Call Notes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Notes from a first call with a prospect: their situation, pains in their own words, what success looks like, who decides, and the agreed next step.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Company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(name, role)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stakeholders mentioned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Source (how they found us)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Current situation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How they do it today, which tools, team size.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Pains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Pain (their words)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Impact / cost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Desired outcome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What success looks like for them; any metric they named.</w:t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Qualification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What we heard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Evidence (quote)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Budget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Decision-maker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Decision process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Alternatives considered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Objections and questions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Next step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 (us / them)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Pains in their words,</w:t>
      </w:r>
      <w:r w:rsidDel="00000000" w:rsidR="00000000" w:rsidRPr="00000000">
        <w:rPr>
          <w:rtl w:val="0"/>
        </w:rPr>
        <w:t xml:space="preserve"> not in product terms. You'll reuse them in the recap email.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Empty qualification fields are a signal,</w:t>
      </w:r>
      <w:r w:rsidDel="00000000" w:rsidR="00000000" w:rsidRPr="00000000">
        <w:rPr>
          <w:rtl w:val="0"/>
        </w:rPr>
        <w:t xml:space="preserve"> not a gap to fill. If budget wasn't discussed, leave it blank — that's what to ask next time.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Evidence column:</w:t>
      </w:r>
      <w:r w:rsidDel="00000000" w:rsidR="00000000" w:rsidRPr="00000000">
        <w:rPr>
          <w:rtl w:val="0"/>
        </w:rPr>
        <w:t xml:space="preserve"> a short quote that supports the field, so others can trust it.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One clear next step</w:t>
      </w:r>
      <w:r w:rsidDel="00000000" w:rsidR="00000000" w:rsidRPr="00000000">
        <w:rPr>
          <w:rtl w:val="0"/>
        </w:rPr>
        <w:t xml:space="preserve"> with a date, agreed by both sides.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